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67A" w:rsidRDefault="0002667A" w:rsidP="0002667A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Приложение 2</w:t>
      </w:r>
    </w:p>
    <w:p w:rsidR="0002667A" w:rsidRDefault="0002667A" w:rsidP="0002667A">
      <w:pPr>
        <w:jc w:val="both"/>
        <w:rPr>
          <w:sz w:val="24"/>
          <w:szCs w:val="24"/>
        </w:rPr>
      </w:pPr>
    </w:p>
    <w:p w:rsidR="0002667A" w:rsidRPr="0002667A" w:rsidRDefault="0002667A" w:rsidP="0002667A">
      <w:pPr>
        <w:jc w:val="center"/>
        <w:rPr>
          <w:b/>
          <w:sz w:val="24"/>
          <w:szCs w:val="24"/>
        </w:rPr>
      </w:pPr>
      <w:r w:rsidRPr="0002667A">
        <w:rPr>
          <w:b/>
          <w:sz w:val="24"/>
          <w:szCs w:val="24"/>
        </w:rPr>
        <w:t>Форма</w:t>
      </w:r>
    </w:p>
    <w:p w:rsidR="0002667A" w:rsidRDefault="0002667A" w:rsidP="0002667A">
      <w:pPr>
        <w:jc w:val="center"/>
        <w:rPr>
          <w:b/>
          <w:sz w:val="24"/>
          <w:szCs w:val="24"/>
        </w:rPr>
      </w:pPr>
      <w:r w:rsidRPr="0002667A">
        <w:rPr>
          <w:b/>
          <w:sz w:val="24"/>
          <w:szCs w:val="24"/>
        </w:rPr>
        <w:t>для направления информации о результатах самодиагностики сформированности функциональной грамотности обучающихся 8-9 классов на основе использования электронного банка заданий для оценки сформированности функциональной грамотности на портале «Российская электронная школа»</w:t>
      </w: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Default="00623A71" w:rsidP="0002667A">
      <w:pPr>
        <w:jc w:val="center"/>
        <w:rPr>
          <w:b/>
          <w:sz w:val="24"/>
          <w:szCs w:val="24"/>
        </w:rPr>
      </w:pPr>
    </w:p>
    <w:p w:rsidR="00623A71" w:rsidRPr="00623A71" w:rsidRDefault="00623A71" w:rsidP="00623A71">
      <w:pPr>
        <w:jc w:val="both"/>
        <w:rPr>
          <w:sz w:val="24"/>
          <w:szCs w:val="24"/>
        </w:rPr>
      </w:pPr>
      <w:r w:rsidRPr="00623A71">
        <w:rPr>
          <w:sz w:val="24"/>
          <w:szCs w:val="24"/>
        </w:rPr>
        <w:t xml:space="preserve">Уровни </w:t>
      </w:r>
      <w:proofErr w:type="spellStart"/>
      <w:r w:rsidRPr="00623A71">
        <w:rPr>
          <w:sz w:val="24"/>
          <w:szCs w:val="24"/>
        </w:rPr>
        <w:t>сформированности</w:t>
      </w:r>
      <w:proofErr w:type="spellEnd"/>
      <w:r w:rsidRPr="00623A71">
        <w:rPr>
          <w:sz w:val="24"/>
          <w:szCs w:val="24"/>
        </w:rPr>
        <w:t xml:space="preserve"> определяются в </w:t>
      </w:r>
      <w:proofErr w:type="spellStart"/>
      <w:r w:rsidRPr="00623A71">
        <w:rPr>
          <w:sz w:val="24"/>
          <w:szCs w:val="24"/>
        </w:rPr>
        <w:t>сооветствии</w:t>
      </w:r>
      <w:proofErr w:type="spellEnd"/>
      <w:r w:rsidRPr="00623A71">
        <w:rPr>
          <w:sz w:val="24"/>
          <w:szCs w:val="24"/>
        </w:rPr>
        <w:t xml:space="preserve"> со спецификацией диагностической работы </w:t>
      </w:r>
      <w:r>
        <w:rPr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У1 – </w:t>
      </w:r>
      <w:r w:rsidRPr="00623A71">
        <w:rPr>
          <w:bCs/>
          <w:i/>
          <w:iCs/>
          <w:color w:val="auto"/>
          <w:sz w:val="24"/>
          <w:szCs w:val="24"/>
        </w:rPr>
        <w:t>Недостаточный</w:t>
      </w:r>
      <w:proofErr w:type="gramStart"/>
      <w:r>
        <w:rPr>
          <w:bCs/>
          <w:i/>
          <w:iCs/>
          <w:color w:val="auto"/>
          <w:sz w:val="24"/>
          <w:szCs w:val="24"/>
        </w:rPr>
        <w:t xml:space="preserve"> </w:t>
      </w:r>
      <w:r w:rsidRPr="00623A71">
        <w:rPr>
          <w:bCs/>
          <w:i/>
          <w:iCs/>
          <w:color w:val="auto"/>
          <w:sz w:val="24"/>
          <w:szCs w:val="24"/>
        </w:rPr>
        <w:t>:</w:t>
      </w:r>
      <w:proofErr w:type="gramEnd"/>
      <w:r w:rsidRPr="00623A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>У</w:t>
      </w:r>
      <w:proofErr w:type="gramStart"/>
      <w:r>
        <w:rPr>
          <w:bCs/>
          <w:i/>
          <w:iCs/>
          <w:color w:val="auto"/>
          <w:sz w:val="24"/>
          <w:szCs w:val="24"/>
        </w:rPr>
        <w:t>2</w:t>
      </w:r>
      <w:proofErr w:type="gramEnd"/>
      <w:r>
        <w:rPr>
          <w:bCs/>
          <w:i/>
          <w:iCs/>
          <w:color w:val="auto"/>
          <w:sz w:val="24"/>
          <w:szCs w:val="24"/>
        </w:rPr>
        <w:t xml:space="preserve"> – </w:t>
      </w:r>
      <w:r w:rsidRPr="00623A71">
        <w:rPr>
          <w:bCs/>
          <w:i/>
          <w:iCs/>
          <w:color w:val="auto"/>
          <w:sz w:val="24"/>
          <w:szCs w:val="24"/>
        </w:rPr>
        <w:t>Низкий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У3 – </w:t>
      </w:r>
      <w:r w:rsidRPr="00623A71">
        <w:rPr>
          <w:bCs/>
          <w:i/>
          <w:iCs/>
          <w:color w:val="auto"/>
          <w:sz w:val="24"/>
          <w:szCs w:val="24"/>
        </w:rPr>
        <w:t>Средний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>У</w:t>
      </w:r>
      <w:proofErr w:type="gramStart"/>
      <w:r>
        <w:rPr>
          <w:bCs/>
          <w:i/>
          <w:iCs/>
          <w:color w:val="auto"/>
          <w:sz w:val="24"/>
          <w:szCs w:val="24"/>
        </w:rPr>
        <w:t>4</w:t>
      </w:r>
      <w:proofErr w:type="gramEnd"/>
      <w:r>
        <w:rPr>
          <w:bCs/>
          <w:i/>
          <w:iCs/>
          <w:color w:val="auto"/>
          <w:sz w:val="24"/>
          <w:szCs w:val="24"/>
        </w:rPr>
        <w:t xml:space="preserve"> – </w:t>
      </w:r>
      <w:r w:rsidRPr="00623A71">
        <w:rPr>
          <w:bCs/>
          <w:i/>
          <w:iCs/>
          <w:color w:val="auto"/>
          <w:sz w:val="24"/>
          <w:szCs w:val="24"/>
        </w:rPr>
        <w:t>Повышенный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Pr="00623A71" w:rsidRDefault="00623A71" w:rsidP="00623A71">
      <w:pPr>
        <w:numPr>
          <w:ilvl w:val="0"/>
          <w:numId w:val="2"/>
        </w:numPr>
        <w:spacing w:before="120" w:after="120" w:line="276" w:lineRule="auto"/>
        <w:ind w:left="426"/>
        <w:contextualSpacing/>
        <w:jc w:val="both"/>
        <w:rPr>
          <w:color w:val="auto"/>
          <w:sz w:val="24"/>
          <w:szCs w:val="24"/>
        </w:rPr>
      </w:pPr>
      <w:r>
        <w:rPr>
          <w:bCs/>
          <w:i/>
          <w:iCs/>
          <w:color w:val="auto"/>
          <w:sz w:val="24"/>
          <w:szCs w:val="24"/>
        </w:rPr>
        <w:t xml:space="preserve">У5 – </w:t>
      </w:r>
      <w:r w:rsidRPr="00623A71">
        <w:rPr>
          <w:bCs/>
          <w:i/>
          <w:iCs/>
          <w:color w:val="auto"/>
          <w:sz w:val="24"/>
          <w:szCs w:val="24"/>
        </w:rPr>
        <w:t>Высокий</w:t>
      </w:r>
      <w:r>
        <w:rPr>
          <w:bCs/>
          <w:i/>
          <w:iCs/>
          <w:color w:val="auto"/>
          <w:sz w:val="24"/>
          <w:szCs w:val="24"/>
        </w:rPr>
        <w:t xml:space="preserve"> </w:t>
      </w:r>
    </w:p>
    <w:p w:rsidR="00623A71" w:rsidRDefault="00623A71" w:rsidP="00623A71">
      <w:pPr>
        <w:spacing w:before="120" w:after="120" w:line="276" w:lineRule="auto"/>
        <w:contextualSpacing/>
        <w:jc w:val="both"/>
        <w:rPr>
          <w:bCs/>
          <w:i/>
          <w:iCs/>
          <w:color w:val="auto"/>
          <w:sz w:val="24"/>
          <w:szCs w:val="24"/>
        </w:rPr>
      </w:pPr>
    </w:p>
    <w:tbl>
      <w:tblPr>
        <w:tblStyle w:val="ac"/>
        <w:tblW w:w="0" w:type="auto"/>
        <w:tblLayout w:type="fixed"/>
        <w:tblLook w:val="04A0"/>
      </w:tblPr>
      <w:tblGrid>
        <w:gridCol w:w="1242"/>
        <w:gridCol w:w="1284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623A71" w:rsidTr="000544EA">
        <w:tc>
          <w:tcPr>
            <w:tcW w:w="1242" w:type="dxa"/>
            <w:vMerge w:val="restart"/>
          </w:tcPr>
          <w:p w:rsidR="000544EA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Муници</w:t>
            </w:r>
            <w:proofErr w:type="spellEnd"/>
            <w:r w:rsidR="000544EA">
              <w:rPr>
                <w:color w:val="auto"/>
                <w:sz w:val="24"/>
                <w:szCs w:val="24"/>
              </w:rPr>
              <w:t>-</w:t>
            </w:r>
          </w:p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пальный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район</w:t>
            </w:r>
          </w:p>
        </w:tc>
        <w:tc>
          <w:tcPr>
            <w:tcW w:w="1284" w:type="dxa"/>
            <w:vMerge w:val="restart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Название ОО</w:t>
            </w:r>
          </w:p>
        </w:tc>
        <w:tc>
          <w:tcPr>
            <w:tcW w:w="6127" w:type="dxa"/>
            <w:gridSpan w:val="1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 класс</w:t>
            </w:r>
          </w:p>
        </w:tc>
        <w:tc>
          <w:tcPr>
            <w:tcW w:w="6135" w:type="dxa"/>
            <w:gridSpan w:val="1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 класс</w:t>
            </w:r>
          </w:p>
        </w:tc>
      </w:tr>
      <w:tr w:rsidR="00623A71" w:rsidTr="000544EA">
        <w:tc>
          <w:tcPr>
            <w:tcW w:w="1242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042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2045" w:type="dxa"/>
            <w:gridSpan w:val="5"/>
          </w:tcPr>
          <w:p w:rsidR="00623A71" w:rsidRDefault="00623A71" w:rsidP="009E644B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gramStart"/>
            <w:r>
              <w:rPr>
                <w:color w:val="auto"/>
                <w:sz w:val="24"/>
                <w:szCs w:val="24"/>
              </w:rPr>
              <w:t>Естественно-научная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грамотность</w:t>
            </w:r>
          </w:p>
        </w:tc>
      </w:tr>
      <w:tr w:rsidR="000544EA" w:rsidTr="000544EA">
        <w:tc>
          <w:tcPr>
            <w:tcW w:w="1242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284" w:type="dxa"/>
            <w:vMerge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8" w:type="dxa"/>
          </w:tcPr>
          <w:p w:rsidR="00623A71" w:rsidRPr="000544EA" w:rsidRDefault="00623A71" w:rsidP="00623A71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8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1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2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У3</w:t>
            </w:r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</w:t>
            </w:r>
            <w:proofErr w:type="gramStart"/>
            <w:r w:rsidRPr="000544EA">
              <w:rPr>
                <w:b/>
                <w:color w:val="auto"/>
              </w:rPr>
              <w:t>4</w:t>
            </w:r>
            <w:proofErr w:type="gramEnd"/>
          </w:p>
        </w:tc>
        <w:tc>
          <w:tcPr>
            <w:tcW w:w="409" w:type="dxa"/>
          </w:tcPr>
          <w:p w:rsidR="00623A71" w:rsidRPr="000544EA" w:rsidRDefault="00623A71" w:rsidP="009E644B">
            <w:pPr>
              <w:spacing w:before="120" w:after="120" w:line="276" w:lineRule="auto"/>
              <w:contextualSpacing/>
              <w:jc w:val="both"/>
              <w:rPr>
                <w:b/>
                <w:color w:val="auto"/>
              </w:rPr>
            </w:pPr>
            <w:r w:rsidRPr="000544EA">
              <w:rPr>
                <w:b/>
                <w:color w:val="auto"/>
              </w:rPr>
              <w:t>У5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2"/>
        <w:gridCol w:w="1284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324B6" w:rsidTr="00BF3893">
        <w:tc>
          <w:tcPr>
            <w:tcW w:w="1242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Устюженский</w:t>
            </w:r>
            <w:proofErr w:type="spellEnd"/>
          </w:p>
        </w:tc>
        <w:tc>
          <w:tcPr>
            <w:tcW w:w="1284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МОУ «</w:t>
            </w:r>
            <w:proofErr w:type="spellStart"/>
            <w:r>
              <w:rPr>
                <w:color w:val="auto"/>
                <w:sz w:val="24"/>
                <w:szCs w:val="24"/>
              </w:rPr>
              <w:t>Брилинская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Pr="007D6099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tbl>
      <w:tblPr>
        <w:tblStyle w:val="ac"/>
        <w:tblW w:w="0" w:type="auto"/>
        <w:tblLayout w:type="fixed"/>
        <w:tblLook w:val="04A0"/>
      </w:tblPr>
      <w:tblGrid>
        <w:gridCol w:w="1242"/>
        <w:gridCol w:w="1284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1324B6" w:rsidTr="00BF3893">
        <w:tc>
          <w:tcPr>
            <w:tcW w:w="1242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Устюженский</w:t>
            </w:r>
            <w:proofErr w:type="spellEnd"/>
          </w:p>
        </w:tc>
        <w:tc>
          <w:tcPr>
            <w:tcW w:w="1284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МОУ «Гимназия»</w:t>
            </w: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1324B6" w:rsidRDefault="001324B6" w:rsidP="00BF3893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E7066" w:rsidTr="00134694">
        <w:tc>
          <w:tcPr>
            <w:tcW w:w="1242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Устюженский</w:t>
            </w:r>
            <w:proofErr w:type="spellEnd"/>
          </w:p>
        </w:tc>
        <w:tc>
          <w:tcPr>
            <w:tcW w:w="1284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МОУ «</w:t>
            </w:r>
            <w:proofErr w:type="spellStart"/>
            <w:r>
              <w:rPr>
                <w:color w:val="auto"/>
                <w:sz w:val="24"/>
                <w:szCs w:val="24"/>
              </w:rPr>
              <w:t>Долоцкая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  <w:vAlign w:val="center"/>
          </w:tcPr>
          <w:p w:rsidR="000E7066" w:rsidRDefault="000E7066" w:rsidP="00134694">
            <w:pPr>
              <w:spacing w:before="120" w:after="120" w:line="276" w:lineRule="auto"/>
              <w:contextualSpacing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E7066" w:rsidTr="00134694">
        <w:tc>
          <w:tcPr>
            <w:tcW w:w="1242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Устюжен</w:t>
            </w:r>
            <w:r>
              <w:rPr>
                <w:color w:val="auto"/>
                <w:sz w:val="24"/>
                <w:szCs w:val="24"/>
              </w:rPr>
              <w:lastRenderedPageBreak/>
              <w:t>ский</w:t>
            </w:r>
            <w:proofErr w:type="spellEnd"/>
          </w:p>
        </w:tc>
        <w:tc>
          <w:tcPr>
            <w:tcW w:w="1284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МОУ </w:t>
            </w:r>
            <w:r>
              <w:rPr>
                <w:color w:val="auto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color w:val="auto"/>
                <w:sz w:val="24"/>
                <w:szCs w:val="24"/>
              </w:rPr>
              <w:t>Желябовская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623A71" w:rsidTr="000544EA">
        <w:tc>
          <w:tcPr>
            <w:tcW w:w="1242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lastRenderedPageBreak/>
              <w:t>Устюженский</w:t>
            </w:r>
            <w:proofErr w:type="spellEnd"/>
          </w:p>
        </w:tc>
        <w:tc>
          <w:tcPr>
            <w:tcW w:w="1284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МОУ «</w:t>
            </w:r>
            <w:proofErr w:type="spellStart"/>
            <w:r>
              <w:rPr>
                <w:color w:val="auto"/>
                <w:sz w:val="24"/>
                <w:szCs w:val="24"/>
              </w:rPr>
              <w:t>Лентьевская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8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623A71" w:rsidRDefault="0093476B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623A71" w:rsidRDefault="00623A71" w:rsidP="00623A71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0E7066" w:rsidTr="00134694">
        <w:tc>
          <w:tcPr>
            <w:tcW w:w="1242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proofErr w:type="spellStart"/>
            <w:r>
              <w:rPr>
                <w:color w:val="auto"/>
                <w:sz w:val="24"/>
                <w:szCs w:val="24"/>
              </w:rPr>
              <w:t>Устюженский</w:t>
            </w:r>
            <w:proofErr w:type="spellEnd"/>
          </w:p>
        </w:tc>
        <w:tc>
          <w:tcPr>
            <w:tcW w:w="1284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МОУ «</w:t>
            </w:r>
            <w:proofErr w:type="spellStart"/>
            <w:r>
              <w:rPr>
                <w:color w:val="auto"/>
                <w:sz w:val="24"/>
                <w:szCs w:val="24"/>
              </w:rPr>
              <w:t>Маловосновская</w:t>
            </w:r>
            <w:proofErr w:type="spellEnd"/>
            <w:r>
              <w:rPr>
                <w:color w:val="auto"/>
                <w:sz w:val="24"/>
                <w:szCs w:val="24"/>
              </w:rPr>
              <w:t xml:space="preserve"> школа»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8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09" w:type="dxa"/>
          </w:tcPr>
          <w:p w:rsidR="000E7066" w:rsidRDefault="000E7066" w:rsidP="00134694">
            <w:pPr>
              <w:spacing w:before="120" w:after="120" w:line="276" w:lineRule="auto"/>
              <w:contextualSpacing/>
              <w:jc w:val="both"/>
              <w:rPr>
                <w:color w:val="auto"/>
                <w:sz w:val="24"/>
                <w:szCs w:val="24"/>
              </w:rPr>
            </w:pPr>
          </w:p>
        </w:tc>
      </w:tr>
    </w:tbl>
    <w:p w:rsidR="00623A71" w:rsidRDefault="00623A71" w:rsidP="00623A71">
      <w:pPr>
        <w:spacing w:before="120" w:after="120" w:line="276" w:lineRule="auto"/>
        <w:contextualSpacing/>
        <w:jc w:val="both"/>
        <w:rPr>
          <w:color w:val="auto"/>
          <w:sz w:val="24"/>
          <w:szCs w:val="24"/>
        </w:rPr>
      </w:pPr>
    </w:p>
    <w:p w:rsidR="000544EA" w:rsidRPr="00623A71" w:rsidRDefault="000544EA" w:rsidP="00623A71">
      <w:pPr>
        <w:spacing w:before="120" w:after="120" w:line="276" w:lineRule="auto"/>
        <w:contextualSpacing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Таблица направляется в формате </w:t>
      </w:r>
      <w:r>
        <w:rPr>
          <w:color w:val="auto"/>
          <w:sz w:val="24"/>
          <w:szCs w:val="24"/>
          <w:lang w:val="en-US"/>
        </w:rPr>
        <w:t>WORD</w:t>
      </w:r>
      <w:r w:rsidRPr="000544EA">
        <w:rPr>
          <w:color w:val="auto"/>
          <w:sz w:val="24"/>
          <w:szCs w:val="24"/>
        </w:rPr>
        <w:t xml:space="preserve"> </w:t>
      </w:r>
    </w:p>
    <w:p w:rsidR="00623A71" w:rsidRPr="0002667A" w:rsidRDefault="00623A71" w:rsidP="0002667A">
      <w:pPr>
        <w:jc w:val="center"/>
        <w:rPr>
          <w:b/>
          <w:sz w:val="24"/>
          <w:szCs w:val="24"/>
        </w:rPr>
      </w:pPr>
    </w:p>
    <w:sectPr w:rsidR="00623A71" w:rsidRPr="0002667A" w:rsidSect="00623A71">
      <w:pgSz w:w="16840" w:h="11907" w:orient="landscape"/>
      <w:pgMar w:top="624" w:right="1134" w:bottom="1134" w:left="1134" w:header="567" w:footer="56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DD2239"/>
    <w:multiLevelType w:val="hybridMultilevel"/>
    <w:tmpl w:val="28E89360"/>
    <w:lvl w:ilvl="0" w:tplc="64E64D7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74052B6A"/>
    <w:multiLevelType w:val="hybridMultilevel"/>
    <w:tmpl w:val="61069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21B32"/>
    <w:rsid w:val="00002676"/>
    <w:rsid w:val="0002667A"/>
    <w:rsid w:val="0004058A"/>
    <w:rsid w:val="000544EA"/>
    <w:rsid w:val="00064F52"/>
    <w:rsid w:val="000A093D"/>
    <w:rsid w:val="000E7066"/>
    <w:rsid w:val="001324B6"/>
    <w:rsid w:val="00133FC2"/>
    <w:rsid w:val="001347B4"/>
    <w:rsid w:val="00170051"/>
    <w:rsid w:val="0019379B"/>
    <w:rsid w:val="001944DB"/>
    <w:rsid w:val="001D1333"/>
    <w:rsid w:val="002812C5"/>
    <w:rsid w:val="00290DFF"/>
    <w:rsid w:val="002E3611"/>
    <w:rsid w:val="00300159"/>
    <w:rsid w:val="00376FF4"/>
    <w:rsid w:val="004C7056"/>
    <w:rsid w:val="004E219F"/>
    <w:rsid w:val="004F59CE"/>
    <w:rsid w:val="0050536D"/>
    <w:rsid w:val="00521B32"/>
    <w:rsid w:val="005A44A9"/>
    <w:rsid w:val="005D5862"/>
    <w:rsid w:val="006126E1"/>
    <w:rsid w:val="00623A71"/>
    <w:rsid w:val="00623C15"/>
    <w:rsid w:val="00635383"/>
    <w:rsid w:val="006D2A98"/>
    <w:rsid w:val="007E69C7"/>
    <w:rsid w:val="00801301"/>
    <w:rsid w:val="00891EFC"/>
    <w:rsid w:val="00900209"/>
    <w:rsid w:val="0093476B"/>
    <w:rsid w:val="009A09E9"/>
    <w:rsid w:val="00AE602E"/>
    <w:rsid w:val="00B4780C"/>
    <w:rsid w:val="00BB10BF"/>
    <w:rsid w:val="00C304A0"/>
    <w:rsid w:val="00C639C2"/>
    <w:rsid w:val="00C8123E"/>
    <w:rsid w:val="00D02282"/>
    <w:rsid w:val="00D32487"/>
    <w:rsid w:val="00DD338F"/>
    <w:rsid w:val="00DF3D45"/>
    <w:rsid w:val="00E46B6A"/>
    <w:rsid w:val="00E5393E"/>
    <w:rsid w:val="00EB6B8D"/>
    <w:rsid w:val="00F65799"/>
    <w:rsid w:val="00F85725"/>
    <w:rsid w:val="00FB222E"/>
    <w:rsid w:val="00FB69C5"/>
    <w:rsid w:val="00FC3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locked/>
    <w:rsid w:val="00623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B32"/>
    <w:rPr>
      <w:rFonts w:ascii="Times New Roman" w:hAnsi="Times New Roman"/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521B32"/>
    <w:pPr>
      <w:keepNext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9"/>
    <w:qFormat/>
    <w:rsid w:val="00521B3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9"/>
    <w:qFormat/>
    <w:rsid w:val="00521B32"/>
    <w:pPr>
      <w:keepNext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9"/>
    <w:qFormat/>
    <w:rsid w:val="00521B32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9"/>
    <w:qFormat/>
    <w:rsid w:val="00521B32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521B32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1B32"/>
    <w:rPr>
      <w:rFonts w:ascii="Times New Roman" w:hAnsi="Times New Roman" w:cs="Times New Roman"/>
      <w:b/>
      <w:spacing w:val="24"/>
      <w:sz w:val="28"/>
    </w:rPr>
  </w:style>
  <w:style w:type="character" w:customStyle="1" w:styleId="20">
    <w:name w:val="Заголовок 2 Знак"/>
    <w:link w:val="2"/>
    <w:uiPriority w:val="99"/>
    <w:locked/>
    <w:rsid w:val="00521B3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uiPriority w:val="99"/>
    <w:locked/>
    <w:rsid w:val="00521B32"/>
    <w:rPr>
      <w:rFonts w:ascii="Times New Roman" w:hAnsi="Times New Roman" w:cs="Times New Roman"/>
      <w:sz w:val="24"/>
    </w:rPr>
  </w:style>
  <w:style w:type="character" w:customStyle="1" w:styleId="40">
    <w:name w:val="Заголовок 4 Знак"/>
    <w:link w:val="4"/>
    <w:uiPriority w:val="99"/>
    <w:locked/>
    <w:rsid w:val="00521B32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uiPriority w:val="99"/>
    <w:locked/>
    <w:rsid w:val="00521B32"/>
    <w:rPr>
      <w:rFonts w:ascii="Times New Roman" w:hAnsi="Times New Roman" w:cs="Times New Roman"/>
      <w:sz w:val="28"/>
    </w:rPr>
  </w:style>
  <w:style w:type="character" w:customStyle="1" w:styleId="60">
    <w:name w:val="Заголовок 6 Знак"/>
    <w:link w:val="6"/>
    <w:uiPriority w:val="99"/>
    <w:locked/>
    <w:rsid w:val="00521B32"/>
    <w:rPr>
      <w:rFonts w:ascii="Times New Roman" w:hAnsi="Times New Roman" w:cs="Times New Roman"/>
      <w:b/>
    </w:rPr>
  </w:style>
  <w:style w:type="character" w:customStyle="1" w:styleId="11">
    <w:name w:val="Обычный1"/>
    <w:uiPriority w:val="99"/>
    <w:rsid w:val="00521B32"/>
    <w:rPr>
      <w:rFonts w:ascii="Times New Roman" w:hAnsi="Times New Roman"/>
    </w:rPr>
  </w:style>
  <w:style w:type="paragraph" w:styleId="21">
    <w:name w:val="toc 2"/>
    <w:basedOn w:val="a"/>
    <w:link w:val="22"/>
    <w:uiPriority w:val="99"/>
    <w:rsid w:val="00521B32"/>
    <w:pPr>
      <w:ind w:left="200"/>
    </w:pPr>
    <w:rPr>
      <w:rFonts w:ascii="Calibri" w:hAnsi="Calibri"/>
    </w:rPr>
  </w:style>
  <w:style w:type="character" w:customStyle="1" w:styleId="22">
    <w:name w:val="Оглавление 2 Знак"/>
    <w:link w:val="21"/>
    <w:uiPriority w:val="99"/>
    <w:locked/>
    <w:rsid w:val="00521B32"/>
    <w:rPr>
      <w:color w:val="000000"/>
      <w:lang w:val="ru-RU" w:eastAsia="ru-RU"/>
    </w:rPr>
  </w:style>
  <w:style w:type="paragraph" w:styleId="41">
    <w:name w:val="toc 4"/>
    <w:basedOn w:val="a"/>
    <w:link w:val="42"/>
    <w:uiPriority w:val="99"/>
    <w:rsid w:val="00521B32"/>
    <w:pPr>
      <w:ind w:left="600"/>
    </w:pPr>
    <w:rPr>
      <w:rFonts w:ascii="Calibri" w:hAnsi="Calibri"/>
    </w:rPr>
  </w:style>
  <w:style w:type="character" w:customStyle="1" w:styleId="42">
    <w:name w:val="Оглавление 4 Знак"/>
    <w:link w:val="41"/>
    <w:uiPriority w:val="99"/>
    <w:locked/>
    <w:rsid w:val="00521B32"/>
    <w:rPr>
      <w:color w:val="000000"/>
      <w:lang w:val="ru-RU" w:eastAsia="ru-RU"/>
    </w:rPr>
  </w:style>
  <w:style w:type="paragraph" w:styleId="61">
    <w:name w:val="toc 6"/>
    <w:basedOn w:val="a"/>
    <w:link w:val="62"/>
    <w:uiPriority w:val="99"/>
    <w:rsid w:val="00521B32"/>
    <w:pPr>
      <w:ind w:left="1000"/>
    </w:pPr>
    <w:rPr>
      <w:rFonts w:ascii="Calibri" w:hAnsi="Calibri"/>
    </w:rPr>
  </w:style>
  <w:style w:type="character" w:customStyle="1" w:styleId="62">
    <w:name w:val="Оглавление 6 Знак"/>
    <w:link w:val="61"/>
    <w:uiPriority w:val="99"/>
    <w:locked/>
    <w:rsid w:val="00521B32"/>
    <w:rPr>
      <w:color w:val="000000"/>
      <w:lang w:val="ru-RU" w:eastAsia="ru-RU"/>
    </w:rPr>
  </w:style>
  <w:style w:type="paragraph" w:styleId="7">
    <w:name w:val="toc 7"/>
    <w:basedOn w:val="a"/>
    <w:link w:val="70"/>
    <w:uiPriority w:val="99"/>
    <w:rsid w:val="00521B32"/>
    <w:pPr>
      <w:ind w:left="1200"/>
    </w:pPr>
    <w:rPr>
      <w:rFonts w:ascii="Calibri" w:hAnsi="Calibri"/>
    </w:rPr>
  </w:style>
  <w:style w:type="character" w:customStyle="1" w:styleId="70">
    <w:name w:val="Оглавление 7 Знак"/>
    <w:link w:val="7"/>
    <w:uiPriority w:val="99"/>
    <w:locked/>
    <w:rsid w:val="00521B32"/>
    <w:rPr>
      <w:color w:val="000000"/>
      <w:lang w:val="ru-RU" w:eastAsia="ru-RU"/>
    </w:rPr>
  </w:style>
  <w:style w:type="paragraph" w:customStyle="1" w:styleId="12">
    <w:name w:val="Основной шрифт абзаца1"/>
    <w:uiPriority w:val="99"/>
    <w:rsid w:val="00521B32"/>
    <w:rPr>
      <w:color w:val="000000"/>
    </w:rPr>
  </w:style>
  <w:style w:type="paragraph" w:styleId="a3">
    <w:name w:val="List Paragraph"/>
    <w:basedOn w:val="a"/>
    <w:link w:val="a4"/>
    <w:uiPriority w:val="99"/>
    <w:qFormat/>
    <w:rsid w:val="00521B3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521B32"/>
    <w:rPr>
      <w:rFonts w:ascii="Times New Roman" w:hAnsi="Times New Roman" w:cs="Times New Roman"/>
    </w:rPr>
  </w:style>
  <w:style w:type="paragraph" w:styleId="31">
    <w:name w:val="toc 3"/>
    <w:basedOn w:val="a"/>
    <w:link w:val="32"/>
    <w:uiPriority w:val="99"/>
    <w:rsid w:val="00521B32"/>
    <w:pPr>
      <w:ind w:left="400"/>
    </w:pPr>
    <w:rPr>
      <w:rFonts w:ascii="Calibri" w:hAnsi="Calibri"/>
    </w:rPr>
  </w:style>
  <w:style w:type="character" w:customStyle="1" w:styleId="32">
    <w:name w:val="Оглавление 3 Знак"/>
    <w:link w:val="31"/>
    <w:uiPriority w:val="99"/>
    <w:locked/>
    <w:rsid w:val="00521B32"/>
    <w:rPr>
      <w:color w:val="000000"/>
      <w:lang w:val="ru-RU" w:eastAsia="ru-RU"/>
    </w:rPr>
  </w:style>
  <w:style w:type="paragraph" w:styleId="a5">
    <w:name w:val="Normal (Web)"/>
    <w:basedOn w:val="a"/>
    <w:link w:val="a6"/>
    <w:uiPriority w:val="99"/>
    <w:rsid w:val="00521B32"/>
    <w:pPr>
      <w:widowControl w:val="0"/>
      <w:spacing w:before="280" w:after="280"/>
    </w:pPr>
    <w:rPr>
      <w:sz w:val="24"/>
    </w:rPr>
  </w:style>
  <w:style w:type="character" w:customStyle="1" w:styleId="a6">
    <w:name w:val="Обычный (веб) Знак"/>
    <w:link w:val="a5"/>
    <w:uiPriority w:val="99"/>
    <w:locked/>
    <w:rsid w:val="00521B32"/>
    <w:rPr>
      <w:rFonts w:ascii="Times New Roman" w:hAnsi="Times New Roman" w:cs="Times New Roman"/>
      <w:sz w:val="24"/>
    </w:rPr>
  </w:style>
  <w:style w:type="paragraph" w:customStyle="1" w:styleId="13">
    <w:name w:val="Гиперссылка1"/>
    <w:basedOn w:val="12"/>
    <w:link w:val="a7"/>
    <w:uiPriority w:val="99"/>
    <w:rsid w:val="00521B32"/>
    <w:rPr>
      <w:color w:val="0000FF"/>
      <w:u w:val="single"/>
    </w:rPr>
  </w:style>
  <w:style w:type="character" w:styleId="a7">
    <w:name w:val="Hyperlink"/>
    <w:link w:val="13"/>
    <w:uiPriority w:val="99"/>
    <w:locked/>
    <w:rsid w:val="00521B32"/>
    <w:rPr>
      <w:rFonts w:cs="Times New Roman"/>
      <w:color w:val="0000FF"/>
      <w:u w:val="single"/>
    </w:rPr>
  </w:style>
  <w:style w:type="paragraph" w:customStyle="1" w:styleId="Footnote">
    <w:name w:val="Footnote"/>
    <w:link w:val="Footnote1"/>
    <w:uiPriority w:val="99"/>
    <w:rsid w:val="00521B32"/>
    <w:rPr>
      <w:rFonts w:ascii="XO Thames" w:hAnsi="XO Thames"/>
      <w:color w:val="757575"/>
      <w:sz w:val="22"/>
      <w:szCs w:val="22"/>
    </w:rPr>
  </w:style>
  <w:style w:type="character" w:customStyle="1" w:styleId="Footnote1">
    <w:name w:val="Footnote1"/>
    <w:link w:val="Footnote"/>
    <w:uiPriority w:val="99"/>
    <w:locked/>
    <w:rsid w:val="00521B32"/>
    <w:rPr>
      <w:rFonts w:ascii="XO Thames" w:hAnsi="XO Thames"/>
      <w:color w:val="757575"/>
      <w:sz w:val="22"/>
      <w:szCs w:val="22"/>
      <w:lang w:val="ru-RU" w:eastAsia="ru-RU" w:bidi="ar-SA"/>
    </w:rPr>
  </w:style>
  <w:style w:type="paragraph" w:styleId="14">
    <w:name w:val="toc 1"/>
    <w:basedOn w:val="a"/>
    <w:link w:val="15"/>
    <w:uiPriority w:val="99"/>
    <w:rsid w:val="00521B32"/>
    <w:rPr>
      <w:rFonts w:ascii="XO Thames" w:hAnsi="XO Thames"/>
      <w:b/>
    </w:rPr>
  </w:style>
  <w:style w:type="character" w:customStyle="1" w:styleId="15">
    <w:name w:val="Оглавление 1 Знак"/>
    <w:link w:val="14"/>
    <w:uiPriority w:val="99"/>
    <w:locked/>
    <w:rsid w:val="00521B32"/>
    <w:rPr>
      <w:rFonts w:ascii="XO Thames" w:hAnsi="XO Thames"/>
      <w:b/>
      <w:color w:val="000000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521B32"/>
    <w:pPr>
      <w:spacing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uiPriority w:val="99"/>
    <w:locked/>
    <w:rsid w:val="00521B32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link w:val="90"/>
    <w:uiPriority w:val="99"/>
    <w:rsid w:val="00521B32"/>
    <w:pPr>
      <w:ind w:left="1600"/>
    </w:pPr>
    <w:rPr>
      <w:rFonts w:ascii="Calibri" w:hAnsi="Calibri"/>
    </w:rPr>
  </w:style>
  <w:style w:type="character" w:customStyle="1" w:styleId="90">
    <w:name w:val="Оглавление 9 Знак"/>
    <w:link w:val="9"/>
    <w:uiPriority w:val="99"/>
    <w:locked/>
    <w:rsid w:val="00521B32"/>
    <w:rPr>
      <w:color w:val="000000"/>
      <w:lang w:val="ru-RU" w:eastAsia="ru-RU"/>
    </w:rPr>
  </w:style>
  <w:style w:type="paragraph" w:styleId="8">
    <w:name w:val="toc 8"/>
    <w:basedOn w:val="a"/>
    <w:link w:val="80"/>
    <w:uiPriority w:val="99"/>
    <w:rsid w:val="00521B32"/>
    <w:pPr>
      <w:ind w:left="1400"/>
    </w:pPr>
    <w:rPr>
      <w:rFonts w:ascii="Calibri" w:hAnsi="Calibri"/>
    </w:rPr>
  </w:style>
  <w:style w:type="character" w:customStyle="1" w:styleId="80">
    <w:name w:val="Оглавление 8 Знак"/>
    <w:link w:val="8"/>
    <w:uiPriority w:val="99"/>
    <w:locked/>
    <w:rsid w:val="00521B32"/>
    <w:rPr>
      <w:color w:val="000000"/>
      <w:lang w:val="ru-RU" w:eastAsia="ru-RU"/>
    </w:rPr>
  </w:style>
  <w:style w:type="paragraph" w:styleId="51">
    <w:name w:val="toc 5"/>
    <w:basedOn w:val="a"/>
    <w:link w:val="52"/>
    <w:uiPriority w:val="99"/>
    <w:rsid w:val="00521B32"/>
    <w:pPr>
      <w:ind w:left="800"/>
    </w:pPr>
    <w:rPr>
      <w:rFonts w:ascii="Calibri" w:hAnsi="Calibri"/>
    </w:rPr>
  </w:style>
  <w:style w:type="character" w:customStyle="1" w:styleId="52">
    <w:name w:val="Оглавление 5 Знак"/>
    <w:link w:val="51"/>
    <w:uiPriority w:val="99"/>
    <w:locked/>
    <w:rsid w:val="00521B32"/>
    <w:rPr>
      <w:color w:val="000000"/>
      <w:lang w:val="ru-RU" w:eastAsia="ru-RU"/>
    </w:rPr>
  </w:style>
  <w:style w:type="paragraph" w:styleId="a8">
    <w:name w:val="Subtitle"/>
    <w:basedOn w:val="a"/>
    <w:link w:val="a9"/>
    <w:uiPriority w:val="99"/>
    <w:qFormat/>
    <w:rsid w:val="00521B32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uiPriority w:val="99"/>
    <w:locked/>
    <w:rsid w:val="00521B32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1"/>
    <w:uiPriority w:val="99"/>
    <w:rsid w:val="00521B32"/>
    <w:pPr>
      <w:ind w:left="1800"/>
    </w:pPr>
    <w:rPr>
      <w:color w:val="000000"/>
      <w:sz w:val="22"/>
      <w:szCs w:val="22"/>
    </w:rPr>
  </w:style>
  <w:style w:type="character" w:customStyle="1" w:styleId="toc101">
    <w:name w:val="toc 101"/>
    <w:link w:val="toc10"/>
    <w:uiPriority w:val="99"/>
    <w:locked/>
    <w:rsid w:val="00521B32"/>
    <w:rPr>
      <w:color w:val="000000"/>
      <w:sz w:val="22"/>
      <w:szCs w:val="22"/>
      <w:lang w:val="ru-RU" w:eastAsia="ru-RU" w:bidi="ar-SA"/>
    </w:rPr>
  </w:style>
  <w:style w:type="paragraph" w:styleId="aa">
    <w:name w:val="Title"/>
    <w:basedOn w:val="a"/>
    <w:link w:val="ab"/>
    <w:uiPriority w:val="99"/>
    <w:qFormat/>
    <w:rsid w:val="00521B32"/>
    <w:rPr>
      <w:rFonts w:ascii="XO Thames" w:hAnsi="XO Thames"/>
      <w:b/>
      <w:color w:val="auto"/>
      <w:sz w:val="52"/>
    </w:rPr>
  </w:style>
  <w:style w:type="character" w:customStyle="1" w:styleId="ab">
    <w:name w:val="Название Знак"/>
    <w:link w:val="aa"/>
    <w:uiPriority w:val="99"/>
    <w:locked/>
    <w:rsid w:val="00521B32"/>
    <w:rPr>
      <w:rFonts w:ascii="XO Thames" w:hAnsi="XO Thames"/>
      <w:b/>
      <w:sz w:val="52"/>
    </w:rPr>
  </w:style>
  <w:style w:type="table" w:styleId="ac">
    <w:name w:val="Table Grid"/>
    <w:basedOn w:val="a1"/>
    <w:locked/>
    <w:rsid w:val="00623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2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Лебедев Вячеслав Сергеевич</dc:creator>
  <cp:lastModifiedBy>user</cp:lastModifiedBy>
  <cp:revision>2</cp:revision>
  <cp:lastPrinted>2021-12-03T16:10:00Z</cp:lastPrinted>
  <dcterms:created xsi:type="dcterms:W3CDTF">2022-01-12T08:36:00Z</dcterms:created>
  <dcterms:modified xsi:type="dcterms:W3CDTF">2022-01-12T08:36:00Z</dcterms:modified>
</cp:coreProperties>
</file>